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4445B629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C9F">
        <w:rPr>
          <w:b/>
          <w:noProof/>
          <w:sz w:val="24"/>
        </w:rPr>
        <w:t>3GPP TSG-RAN WG2 Meeting #1</w:t>
      </w:r>
      <w:r w:rsidR="0006464C">
        <w:rPr>
          <w:b/>
          <w:noProof/>
          <w:sz w:val="24"/>
        </w:rPr>
        <w:t>1</w:t>
      </w:r>
      <w:r w:rsidR="008924E5">
        <w:rPr>
          <w:b/>
          <w:noProof/>
          <w:sz w:val="24"/>
        </w:rPr>
        <w:t>2</w:t>
      </w:r>
      <w:r w:rsidR="00065471">
        <w:rPr>
          <w:b/>
          <w:noProof/>
          <w:sz w:val="24"/>
        </w:rPr>
        <w:t>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8A5A8B">
        <w:rPr>
          <w:b/>
          <w:i/>
          <w:noProof/>
          <w:sz w:val="28"/>
        </w:rPr>
        <w:t>9207</w:t>
      </w:r>
      <w:bookmarkStart w:id="0" w:name="_GoBack"/>
      <w:bookmarkEnd w:id="0"/>
    </w:p>
    <w:p w14:paraId="2183209E" w14:textId="246BD244" w:rsidR="002C2B31" w:rsidRDefault="002641EA" w:rsidP="002C2B31">
      <w:pPr>
        <w:pStyle w:val="CRCoverPage"/>
        <w:outlineLvl w:val="0"/>
        <w:rPr>
          <w:b/>
          <w:noProof/>
          <w:sz w:val="24"/>
        </w:rPr>
      </w:pPr>
      <w:r w:rsidRPr="002641EA">
        <w:rPr>
          <w:b/>
          <w:noProof/>
          <w:sz w:val="24"/>
        </w:rPr>
        <w:t>Online,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2D1AF6BF" w:rsidR="001E41F3" w:rsidRPr="00410371" w:rsidRDefault="000D55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5A8B">
              <w:rPr>
                <w:b/>
                <w:noProof/>
                <w:sz w:val="28"/>
              </w:rPr>
              <w:t>910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29F0F1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1A8CEA2D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13255D">
              <w:rPr>
                <w:b/>
                <w:noProof/>
                <w:sz w:val="28"/>
              </w:rPr>
              <w:t>2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B6F0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79CE7A77" w:rsidR="001E41F3" w:rsidRDefault="00E42267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</w:t>
            </w:r>
            <w:r w:rsidR="00F932AB">
              <w:rPr>
                <w:lang w:eastAsia="zh-CN"/>
              </w:rPr>
              <w:t xml:space="preserve"> </w:t>
            </w:r>
            <w:r w:rsidR="00493102">
              <w:rPr>
                <w:lang w:eastAsia="zh-CN"/>
              </w:rPr>
              <w:t xml:space="preserve">Zone Configuration per </w:t>
            </w:r>
            <w:r w:rsidR="00F932AB">
              <w:rPr>
                <w:lang w:eastAsia="zh-CN"/>
              </w:rPr>
              <w:t>C</w:t>
            </w:r>
            <w:r w:rsidR="00493102">
              <w:rPr>
                <w:lang w:eastAsia="zh-CN"/>
              </w:rPr>
              <w:t xml:space="preserve">ommunication </w:t>
            </w:r>
            <w:r w:rsidR="00F932AB">
              <w:rPr>
                <w:lang w:eastAsia="zh-CN"/>
              </w:rPr>
              <w:t>R</w:t>
            </w:r>
            <w:r w:rsidR="00493102">
              <w:rPr>
                <w:lang w:eastAsia="zh-CN"/>
              </w:rPr>
              <w:t>ange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4F7FF620" w:rsidR="001E41F3" w:rsidRPr="008471DC" w:rsidRDefault="004C15FB" w:rsidP="00DE0210">
            <w:pPr>
              <w:pStyle w:val="CRCoverPage"/>
              <w:spacing w:after="0"/>
              <w:ind w:left="100"/>
            </w:pPr>
            <w:proofErr w:type="spellStart"/>
            <w:r w:rsidRPr="000E4C22">
              <w:rPr>
                <w:rFonts w:cs="Arial"/>
                <w:sz w:val="22"/>
                <w:szCs w:val="22"/>
                <w:lang w:val="en-US"/>
              </w:rPr>
              <w:t>InterDigital</w:t>
            </w:r>
            <w:proofErr w:type="spellEnd"/>
            <w:r w:rsidRPr="000E4C22">
              <w:rPr>
                <w:rFonts w:cs="Arial"/>
                <w:sz w:val="22"/>
                <w:szCs w:val="22"/>
                <w:lang w:val="en-US"/>
              </w:rPr>
              <w:t xml:space="preserve"> Inc.</w:t>
            </w:r>
            <w:r w:rsidR="006E6389">
              <w:rPr>
                <w:rFonts w:cs="Arial"/>
                <w:sz w:val="22"/>
                <w:szCs w:val="22"/>
                <w:lang w:val="en-US"/>
              </w:rPr>
              <w:t>, Apple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6A0E309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</w:t>
            </w:r>
            <w:r w:rsidR="00220525">
              <w:rPr>
                <w:noProof/>
              </w:rPr>
              <w:t>10</w:t>
            </w:r>
            <w:r w:rsidR="004869AF">
              <w:rPr>
                <w:noProof/>
              </w:rPr>
              <w:t>-</w:t>
            </w:r>
            <w:r w:rsidR="004C15FB">
              <w:rPr>
                <w:noProof/>
              </w:rPr>
              <w:t>17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43C3C387" w:rsidR="001E41F3" w:rsidRDefault="004C15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18FF2" w14:textId="0F5B11CC" w:rsidR="00EF57B9" w:rsidRPr="00E42FD2" w:rsidRDefault="0008457D" w:rsidP="00EF57B9">
            <w:p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RAN1 made the following agreement regarding the zone length/width configured at the UE</w:t>
            </w:r>
          </w:p>
          <w:p w14:paraId="43DE710E" w14:textId="77777777" w:rsidR="0008457D" w:rsidRDefault="0008457D" w:rsidP="0008457D">
            <w:pPr>
              <w:pStyle w:val="ListParagraph"/>
              <w:numPr>
                <w:ilvl w:val="0"/>
                <w:numId w:val="22"/>
              </w:numPr>
              <w:spacing w:after="0"/>
              <w:ind w:left="420" w:hanging="420"/>
              <w:contextualSpacing w:val="0"/>
              <w:jc w:val="both"/>
              <w:rPr>
                <w:lang w:val="en-US"/>
              </w:rPr>
            </w:pPr>
            <w:r>
              <w:t>Agreements on (pre)configuration of zone length/width and communication range requirement (physical layer procedure)</w:t>
            </w:r>
          </w:p>
          <w:p w14:paraId="47A40F96" w14:textId="77777777" w:rsidR="0008457D" w:rsidRDefault="0008457D" w:rsidP="0008457D">
            <w:pPr>
              <w:pStyle w:val="ListParagraph"/>
              <w:numPr>
                <w:ilvl w:val="0"/>
                <w:numId w:val="23"/>
              </w:numPr>
              <w:spacing w:after="0"/>
              <w:ind w:left="840" w:hanging="420"/>
              <w:contextualSpacing w:val="0"/>
              <w:jc w:val="both"/>
            </w:pPr>
            <w:r>
              <w:t xml:space="preserve">Zone length and zone width are always the same and </w:t>
            </w:r>
            <w:r w:rsidRPr="00F932AB">
              <w:rPr>
                <w:highlight w:val="yellow"/>
              </w:rPr>
              <w:t>configurable among {5m, 10m, 20m, 30m, 40m, 50m}</w:t>
            </w:r>
            <w:r>
              <w:t xml:space="preserve"> </w:t>
            </w:r>
            <w:r w:rsidRPr="00F932AB">
              <w:rPr>
                <w:highlight w:val="yellow"/>
              </w:rPr>
              <w:t>per communication range requirement</w:t>
            </w:r>
            <w:r>
              <w:t xml:space="preserve"> per resource pool. </w:t>
            </w:r>
          </w:p>
          <w:p w14:paraId="7BF6BDBD" w14:textId="77777777" w:rsidR="0008457D" w:rsidRDefault="0008457D" w:rsidP="0008457D">
            <w:pPr>
              <w:pStyle w:val="ListParagraph"/>
              <w:numPr>
                <w:ilvl w:val="0"/>
                <w:numId w:val="23"/>
              </w:numPr>
              <w:spacing w:after="0"/>
              <w:ind w:left="840" w:hanging="420"/>
              <w:contextualSpacing w:val="0"/>
              <w:jc w:val="both"/>
            </w:pPr>
            <w:r>
              <w:t xml:space="preserve">Zone ID bit field size is 12. </w:t>
            </w:r>
          </w:p>
          <w:p w14:paraId="43D9EA1B" w14:textId="77777777" w:rsidR="0008457D" w:rsidRDefault="0008457D" w:rsidP="0008457D">
            <w:pPr>
              <w:pStyle w:val="ListParagraph"/>
              <w:numPr>
                <w:ilvl w:val="0"/>
                <w:numId w:val="23"/>
              </w:numPr>
              <w:spacing w:after="0"/>
              <w:ind w:left="840" w:hanging="420"/>
              <w:contextualSpacing w:val="0"/>
              <w:jc w:val="both"/>
            </w:pPr>
            <w:r>
              <w:t xml:space="preserve">Communication range requirement bit field size is 4. </w:t>
            </w:r>
          </w:p>
          <w:p w14:paraId="19F6DDC2" w14:textId="77777777" w:rsidR="0008457D" w:rsidRDefault="0008457D" w:rsidP="0008457D">
            <w:pPr>
              <w:pStyle w:val="ListParagraph"/>
              <w:numPr>
                <w:ilvl w:val="0"/>
                <w:numId w:val="23"/>
              </w:numPr>
              <w:spacing w:after="0"/>
              <w:ind w:left="840" w:hanging="420"/>
              <w:contextualSpacing w:val="0"/>
              <w:jc w:val="both"/>
            </w:pPr>
            <w:r>
              <w:lastRenderedPageBreak/>
              <w:t xml:space="preserve">(Pre-)configuration selects 16 values for the communication range requirement from {20, 50, 80,100, 120,150, 180, 200, 220, 250, 270, 300, 320, 350, 370, 400, 420, 450, 480, 500, 550, 600, 700, 1000, Spare, Spare, Spare, Spare, Spare, Spare, Spare, Spare} meters. Each value is mapped to each codepoint of the communication range requirement field. </w:t>
            </w:r>
          </w:p>
          <w:p w14:paraId="759A68EE" w14:textId="3F721714" w:rsidR="00EF57B9" w:rsidRDefault="00EF57B9" w:rsidP="003552FB">
            <w:pPr>
              <w:pStyle w:val="BodyText"/>
            </w:pPr>
          </w:p>
          <w:p w14:paraId="16EC2A84" w14:textId="640FFF97" w:rsidR="0008457D" w:rsidRDefault="0008457D" w:rsidP="003552FB">
            <w:pPr>
              <w:pStyle w:val="BodyText"/>
            </w:pPr>
            <w:r>
              <w:t xml:space="preserve">Based on </w:t>
            </w:r>
            <w:proofErr w:type="gramStart"/>
            <w:r>
              <w:t>these agreement</w:t>
            </w:r>
            <w:proofErr w:type="gramEnd"/>
            <w:r>
              <w:t xml:space="preserve">, the zone length and width are selected per communication range requirement.  </w:t>
            </w:r>
            <w:r w:rsidR="00F932AB">
              <w:t>Although the ASN.1 shows a relationship between the zone configuration and the MCR index, the MAC specification</w:t>
            </w:r>
            <w:r w:rsidR="003708A0">
              <w:t xml:space="preserve"> does not indicate </w:t>
            </w:r>
            <w:r w:rsidR="00F932AB">
              <w:t>how the UE selects the correct zone configuration</w:t>
            </w:r>
            <w:r w:rsidR="003708A0">
              <w:t xml:space="preserve"> for zone ID calculation (at the transmitter side) or distance calculation (at the receiver side).</w:t>
            </w:r>
            <w:r w:rsidR="006E6389">
              <w:t xml:space="preserve">  For example, with the current text at the transmitter, it is not clear which logical channel’s communication range should be used to calculate the zone. </w:t>
            </w:r>
          </w:p>
          <w:p w14:paraId="2BD89A62" w14:textId="77777777" w:rsidR="00D524A9" w:rsidRDefault="00D524A9" w:rsidP="00065471">
            <w:pPr>
              <w:pStyle w:val="Doc-text2"/>
              <w:ind w:left="0" w:firstLine="0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0360F" w14:textId="2EC384F7" w:rsidR="00065471" w:rsidRDefault="003708A0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5.22.1.3.1, clarify that the zone ID is selected using the largest communication range requirement for the logical channels in the MAC PDU.</w:t>
            </w:r>
          </w:p>
          <w:p w14:paraId="1DD0C6A2" w14:textId="6D60F297" w:rsidR="003708A0" w:rsidRDefault="003708A0" w:rsidP="00DF7068">
            <w:pPr>
              <w:pStyle w:val="CRCoverPage"/>
              <w:spacing w:after="0"/>
              <w:rPr>
                <w:noProof/>
              </w:rPr>
            </w:pPr>
          </w:p>
          <w:p w14:paraId="3B477E78" w14:textId="2A6F9316" w:rsidR="003708A0" w:rsidRDefault="00C70F21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5.22.2.2.2, clarify that the central location of the nearest zone is calculated using the zone configuration corresponding to the MCR in the SCI.</w:t>
            </w:r>
          </w:p>
          <w:p w14:paraId="42A17B75" w14:textId="480A14DD" w:rsidR="003708A0" w:rsidRDefault="003708A0" w:rsidP="00DF7068">
            <w:pPr>
              <w:pStyle w:val="CRCoverPage"/>
              <w:spacing w:after="0"/>
              <w:rPr>
                <w:noProof/>
              </w:rPr>
            </w:pPr>
          </w:p>
          <w:p w14:paraId="45CF4890" w14:textId="77777777" w:rsidR="003708A0" w:rsidRDefault="003708A0" w:rsidP="00DF7068">
            <w:pPr>
              <w:pStyle w:val="CRCoverPage"/>
              <w:spacing w:after="0"/>
              <w:rPr>
                <w:noProof/>
              </w:rPr>
            </w:pPr>
          </w:p>
          <w:p w14:paraId="0A3369CD" w14:textId="77777777" w:rsidR="00687C85" w:rsidRDefault="00687C85" w:rsidP="00DF7068">
            <w:pPr>
              <w:pStyle w:val="CRCoverPage"/>
              <w:spacing w:after="0"/>
              <w:rPr>
                <w:noProof/>
              </w:rPr>
            </w:pPr>
          </w:p>
          <w:p w14:paraId="6E350D33" w14:textId="77777777" w:rsidR="00065471" w:rsidRPr="00C34DEB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0C7769B" w14:textId="7400A666" w:rsidR="00065471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7FC7A2F" w14:textId="0E24295D" w:rsidR="00065471" w:rsidRDefault="005553A6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Zone configuration</w:t>
            </w:r>
            <w:r w:rsidR="004E5200">
              <w:rPr>
                <w:noProof/>
                <w:lang w:eastAsia="zh-TW"/>
              </w:rPr>
              <w:t xml:space="preserve"> </w:t>
            </w:r>
          </w:p>
          <w:p w14:paraId="0C098FCD" w14:textId="65DE5F8C" w:rsidR="00065471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4E5E6FF8" w14:textId="77777777" w:rsidR="00065471" w:rsidRPr="006C5934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F0460EB" w14:textId="24D0F949" w:rsidR="00065471" w:rsidRPr="00065471" w:rsidRDefault="00F932AB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None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2FC3F905" w:rsidR="00251231" w:rsidRDefault="00F932A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specification does not clearly implement the RAN1 agreements.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C736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6304314A" w:rsidR="001E41F3" w:rsidRDefault="00065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0D907F8A" w:rsidR="006E1C4E" w:rsidRDefault="006E1C4E" w:rsidP="00065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35B8DBCB" w14:textId="77777777" w:rsidR="003708A0" w:rsidRPr="000F3B30" w:rsidRDefault="003708A0" w:rsidP="003708A0">
      <w:pPr>
        <w:pStyle w:val="Heading5"/>
      </w:pPr>
      <w:bookmarkStart w:id="3" w:name="_Toc12569234"/>
      <w:bookmarkStart w:id="4" w:name="_Toc37296252"/>
      <w:bookmarkStart w:id="5" w:name="_Toc46490381"/>
      <w:bookmarkStart w:id="6" w:name="_Toc52752076"/>
      <w:bookmarkStart w:id="7" w:name="_Toc52796538"/>
      <w:r w:rsidRPr="000F3B30">
        <w:t>5.22.1.3.1</w:t>
      </w:r>
      <w:r w:rsidRPr="000F3B30">
        <w:tab/>
      </w:r>
      <w:proofErr w:type="spellStart"/>
      <w:r w:rsidRPr="000F3B30">
        <w:t>Sidelink</w:t>
      </w:r>
      <w:proofErr w:type="spellEnd"/>
      <w:r w:rsidRPr="000F3B30">
        <w:t xml:space="preserve"> HARQ Entity</w:t>
      </w:r>
      <w:bookmarkEnd w:id="3"/>
      <w:bookmarkEnd w:id="4"/>
      <w:bookmarkEnd w:id="5"/>
      <w:bookmarkEnd w:id="6"/>
      <w:bookmarkEnd w:id="7"/>
    </w:p>
    <w:p w14:paraId="0FD4D364" w14:textId="77777777" w:rsidR="003708A0" w:rsidRPr="000F3B30" w:rsidRDefault="003708A0" w:rsidP="003708A0">
      <w:r w:rsidRPr="000F3B30">
        <w:rPr>
          <w:lang w:eastAsia="ko-KR"/>
        </w:rPr>
        <w:t xml:space="preserve">The MAC entity includes at most one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HARQ entity </w:t>
      </w:r>
      <w:r w:rsidRPr="000F3B30">
        <w:t xml:space="preserve">for transmission on SL-SCH, which maintains </w:t>
      </w:r>
      <w:proofErr w:type="gramStart"/>
      <w:r w:rsidRPr="000F3B30">
        <w:t>a number of</w:t>
      </w:r>
      <w:proofErr w:type="gramEnd"/>
      <w:r w:rsidRPr="000F3B30">
        <w:t xml:space="preserve"> parallel </w:t>
      </w:r>
      <w:proofErr w:type="spellStart"/>
      <w:r w:rsidRPr="000F3B30">
        <w:t>Sidelink</w:t>
      </w:r>
      <w:proofErr w:type="spellEnd"/>
      <w:r w:rsidRPr="000F3B30">
        <w:t xml:space="preserve"> processes.</w:t>
      </w:r>
    </w:p>
    <w:p w14:paraId="72BE523B" w14:textId="77777777" w:rsidR="003708A0" w:rsidRPr="000F3B30" w:rsidRDefault="003708A0" w:rsidP="003708A0">
      <w:r w:rsidRPr="000F3B30">
        <w:t xml:space="preserve">The maximum number of transmitting </w:t>
      </w:r>
      <w:proofErr w:type="spellStart"/>
      <w:r w:rsidRPr="000F3B30">
        <w:t>Sidelink</w:t>
      </w:r>
      <w:proofErr w:type="spellEnd"/>
      <w:r w:rsidRPr="000F3B30">
        <w:t xml:space="preserve"> processes associated with the </w:t>
      </w:r>
      <w:proofErr w:type="spellStart"/>
      <w:r w:rsidRPr="000F3B30">
        <w:t>Sidelink</w:t>
      </w:r>
      <w:proofErr w:type="spellEnd"/>
      <w:r w:rsidRPr="000F3B30">
        <w:t xml:space="preserve"> HARQ Entity is 16. A </w:t>
      </w:r>
      <w:proofErr w:type="spellStart"/>
      <w:r w:rsidRPr="000F3B30">
        <w:t>sidelink</w:t>
      </w:r>
      <w:proofErr w:type="spellEnd"/>
      <w:r w:rsidRPr="000F3B30">
        <w:t xml:space="preserve"> process may be configured for transmissions of multiple MAC PDUs. For transmissions of multiple MAC PDUs with </w:t>
      </w:r>
      <w:proofErr w:type="spellStart"/>
      <w:r w:rsidRPr="000F3B30">
        <w:t>Sidelink</w:t>
      </w:r>
      <w:proofErr w:type="spellEnd"/>
      <w:r w:rsidRPr="000F3B30">
        <w:t xml:space="preserve"> resource allocation mode 2, the maximum number of transmitting </w:t>
      </w:r>
      <w:proofErr w:type="spellStart"/>
      <w:r w:rsidRPr="000F3B30">
        <w:t>Sidelink</w:t>
      </w:r>
      <w:proofErr w:type="spellEnd"/>
      <w:r w:rsidRPr="000F3B30">
        <w:t xml:space="preserve"> processes associated with the </w:t>
      </w:r>
      <w:proofErr w:type="spellStart"/>
      <w:r w:rsidRPr="000F3B30">
        <w:t>Sidelink</w:t>
      </w:r>
      <w:proofErr w:type="spellEnd"/>
      <w:r w:rsidRPr="000F3B30">
        <w:t xml:space="preserve"> HARQ Entity is 4.</w:t>
      </w:r>
    </w:p>
    <w:p w14:paraId="0A659666" w14:textId="77777777" w:rsidR="003708A0" w:rsidRPr="000F3B30" w:rsidRDefault="003708A0" w:rsidP="003708A0">
      <w:pPr>
        <w:rPr>
          <w:lang w:eastAsia="ko-KR"/>
        </w:rPr>
      </w:pPr>
      <w:r w:rsidRPr="000F3B30">
        <w:t xml:space="preserve">A delivered </w:t>
      </w:r>
      <w:proofErr w:type="spellStart"/>
      <w:r w:rsidRPr="000F3B30">
        <w:t>sidelink</w:t>
      </w:r>
      <w:proofErr w:type="spellEnd"/>
      <w:r w:rsidRPr="000F3B30">
        <w:t xml:space="preserve"> grant and its associated </w:t>
      </w:r>
      <w:proofErr w:type="spellStart"/>
      <w:r w:rsidRPr="000F3B30">
        <w:t>Sidelink</w:t>
      </w:r>
      <w:proofErr w:type="spellEnd"/>
      <w:r w:rsidRPr="000F3B30">
        <w:t xml:space="preserve"> transmission information are associated with a </w:t>
      </w:r>
      <w:proofErr w:type="spellStart"/>
      <w:r w:rsidRPr="000F3B30">
        <w:t>Sidelink</w:t>
      </w:r>
      <w:proofErr w:type="spellEnd"/>
      <w:r w:rsidRPr="000F3B30">
        <w:t xml:space="preserve"> process.</w:t>
      </w:r>
      <w:r w:rsidRPr="000F3B30">
        <w:rPr>
          <w:lang w:eastAsia="ko-KR"/>
        </w:rPr>
        <w:t xml:space="preserve"> Each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process supports one TB.</w:t>
      </w:r>
    </w:p>
    <w:p w14:paraId="76478F5C" w14:textId="77777777" w:rsidR="003708A0" w:rsidRPr="000F3B30" w:rsidRDefault="003708A0" w:rsidP="003708A0">
      <w:r w:rsidRPr="000F3B30">
        <w:t xml:space="preserve">For each </w:t>
      </w:r>
      <w:proofErr w:type="spellStart"/>
      <w:r w:rsidRPr="000F3B30">
        <w:t>sidelink</w:t>
      </w:r>
      <w:proofErr w:type="spellEnd"/>
      <w:r w:rsidRPr="000F3B30">
        <w:t xml:space="preserve"> grant, the </w:t>
      </w:r>
      <w:proofErr w:type="spellStart"/>
      <w:r w:rsidRPr="000F3B30">
        <w:t>Sidelink</w:t>
      </w:r>
      <w:proofErr w:type="spellEnd"/>
      <w:r w:rsidRPr="000F3B30">
        <w:t xml:space="preserve"> HARQ Entity shall:</w:t>
      </w:r>
    </w:p>
    <w:p w14:paraId="3253A120" w14:textId="77777777" w:rsidR="003708A0" w:rsidRPr="000F3B30" w:rsidRDefault="003708A0" w:rsidP="003708A0">
      <w:pPr>
        <w:pStyle w:val="B1"/>
        <w:rPr>
          <w:noProof/>
        </w:rPr>
      </w:pPr>
      <w:r w:rsidRPr="000F3B30">
        <w:rPr>
          <w:noProof/>
        </w:rPr>
        <w:t>1&gt;</w:t>
      </w:r>
      <w:r w:rsidRPr="000F3B30">
        <w:rPr>
          <w:noProof/>
        </w:rPr>
        <w:tab/>
        <w:t>if the MAC entity determines that the sidelink grant is used for initial transmission</w:t>
      </w:r>
      <w:r w:rsidRPr="000F3B30">
        <w:t xml:space="preserve"> as specified in clause 5.22.1.1</w:t>
      </w:r>
      <w:r w:rsidRPr="000F3B30">
        <w:rPr>
          <w:noProof/>
        </w:rPr>
        <w:t>; or</w:t>
      </w:r>
    </w:p>
    <w:p w14:paraId="4D592742" w14:textId="77777777" w:rsidR="003708A0" w:rsidRPr="000F3B30" w:rsidRDefault="003708A0" w:rsidP="003708A0">
      <w:pPr>
        <w:pStyle w:val="B1"/>
        <w:rPr>
          <w:noProof/>
        </w:rPr>
      </w:pPr>
      <w:r w:rsidRPr="000F3B30">
        <w:rPr>
          <w:noProof/>
        </w:rPr>
        <w:t>1&gt;</w:t>
      </w:r>
      <w:r w:rsidRPr="000F3B30">
        <w:rPr>
          <w:noProof/>
        </w:rPr>
        <w:tab/>
        <w:t xml:space="preserve">if </w:t>
      </w:r>
      <w:r w:rsidRPr="000F3B30">
        <w:t xml:space="preserve">the </w:t>
      </w:r>
      <w:proofErr w:type="spellStart"/>
      <w:r w:rsidRPr="000F3B30">
        <w:t>sidelink</w:t>
      </w:r>
      <w:proofErr w:type="spellEnd"/>
      <w:r w:rsidRPr="000F3B30">
        <w:t xml:space="preserve"> grant is a configured </w:t>
      </w:r>
      <w:proofErr w:type="spellStart"/>
      <w:r w:rsidRPr="000F3B30">
        <w:t>sidelink</w:t>
      </w:r>
      <w:proofErr w:type="spellEnd"/>
      <w:r w:rsidRPr="000F3B30">
        <w:t xml:space="preserve"> grant and </w:t>
      </w:r>
      <w:r w:rsidRPr="000F3B30">
        <w:rPr>
          <w:noProof/>
        </w:rPr>
        <w:t>no MAC PDU has been obtained</w:t>
      </w:r>
      <w:r w:rsidRPr="000F3B30">
        <w:t xml:space="preserve"> in a </w:t>
      </w:r>
      <w:proofErr w:type="spellStart"/>
      <w:r w:rsidRPr="000F3B30">
        <w:rPr>
          <w:i/>
          <w:lang w:eastAsia="ko-KR"/>
        </w:rPr>
        <w:t>sl-PeriodCG</w:t>
      </w:r>
      <w:proofErr w:type="spellEnd"/>
      <w:r w:rsidRPr="000F3B30">
        <w:rPr>
          <w:lang w:eastAsia="ko-KR"/>
        </w:rPr>
        <w:t xml:space="preserve"> of the configured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grant</w:t>
      </w:r>
      <w:r w:rsidRPr="000F3B30">
        <w:rPr>
          <w:noProof/>
        </w:rPr>
        <w:t>:</w:t>
      </w:r>
    </w:p>
    <w:p w14:paraId="7043F89F" w14:textId="77777777" w:rsidR="003708A0" w:rsidRPr="000F3B30" w:rsidRDefault="003708A0" w:rsidP="003708A0">
      <w:pPr>
        <w:pStyle w:val="NO"/>
        <w:rPr>
          <w:lang w:eastAsia="ko-KR"/>
        </w:rPr>
      </w:pPr>
      <w:r w:rsidRPr="000F3B30">
        <w:rPr>
          <w:lang w:eastAsia="ko-KR"/>
        </w:rPr>
        <w:t>NOTE 1:</w:t>
      </w:r>
      <w:r w:rsidRPr="000F3B30">
        <w:rPr>
          <w:lang w:eastAsia="ko-KR"/>
        </w:rPr>
        <w:tab/>
        <w:t>Void.</w:t>
      </w:r>
    </w:p>
    <w:p w14:paraId="7AA5F04E" w14:textId="77777777" w:rsidR="003708A0" w:rsidRPr="000F3B30" w:rsidRDefault="003708A0" w:rsidP="003708A0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</w:r>
      <w:r w:rsidRPr="000F3B30">
        <w:t>(re-)</w:t>
      </w:r>
      <w:r w:rsidRPr="000F3B30">
        <w:rPr>
          <w:noProof/>
        </w:rPr>
        <w:t xml:space="preserve">associate a Sidelink process to this </w:t>
      </w:r>
      <w:r w:rsidRPr="000F3B30">
        <w:rPr>
          <w:noProof/>
          <w:lang w:eastAsia="ko-KR"/>
        </w:rPr>
        <w:t>grant</w:t>
      </w:r>
      <w:r w:rsidRPr="000F3B30">
        <w:rPr>
          <w:noProof/>
        </w:rPr>
        <w:t xml:space="preserve">, and for </w:t>
      </w:r>
      <w:r w:rsidRPr="000F3B30">
        <w:t xml:space="preserve">the </w:t>
      </w:r>
      <w:r w:rsidRPr="000F3B30">
        <w:rPr>
          <w:noProof/>
        </w:rPr>
        <w:t>associated Sidelink process:</w:t>
      </w:r>
    </w:p>
    <w:p w14:paraId="4B00ECFA" w14:textId="77777777" w:rsidR="003708A0" w:rsidRPr="000F3B30" w:rsidRDefault="003708A0" w:rsidP="003708A0">
      <w:pPr>
        <w:pStyle w:val="B3"/>
        <w:rPr>
          <w:noProof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</w:rPr>
        <w:tab/>
        <w:t>obtain the MAC PDU to transmit from the Multiplexing and assembly entity, if any;</w:t>
      </w:r>
    </w:p>
    <w:p w14:paraId="7D900A68" w14:textId="77777777" w:rsidR="003708A0" w:rsidRPr="000F3B30" w:rsidRDefault="003708A0" w:rsidP="003708A0">
      <w:pPr>
        <w:pStyle w:val="B3"/>
        <w:rPr>
          <w:noProof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zh-CN"/>
        </w:rPr>
        <w:tab/>
        <w:t>if a MAC PDU to transmit has been obtained:</w:t>
      </w:r>
    </w:p>
    <w:p w14:paraId="19EC44F3" w14:textId="77777777" w:rsidR="003708A0" w:rsidRPr="000F3B30" w:rsidRDefault="003708A0" w:rsidP="003708A0">
      <w:pPr>
        <w:pStyle w:val="B4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4&gt;</w:t>
      </w:r>
      <w:r w:rsidRPr="000F3B30">
        <w:rPr>
          <w:rFonts w:eastAsia="Malgun Gothic"/>
          <w:lang w:eastAsia="ko-KR"/>
        </w:rPr>
        <w:tab/>
        <w:t xml:space="preserve">if a HARQ Process ID has been set for the </w:t>
      </w:r>
      <w:proofErr w:type="spellStart"/>
      <w:r w:rsidRPr="000F3B30">
        <w:rPr>
          <w:rFonts w:eastAsia="Malgun Gothic"/>
          <w:lang w:eastAsia="ko-KR"/>
        </w:rPr>
        <w:t>sidelink</w:t>
      </w:r>
      <w:proofErr w:type="spellEnd"/>
      <w:r w:rsidRPr="000F3B30">
        <w:rPr>
          <w:rFonts w:eastAsia="Malgun Gothic"/>
          <w:lang w:eastAsia="ko-KR"/>
        </w:rPr>
        <w:t xml:space="preserve"> grant:</w:t>
      </w:r>
    </w:p>
    <w:p w14:paraId="181DD9D9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 xml:space="preserve">(re-)associate the HARQ Process ID corresponding to the </w:t>
      </w:r>
      <w:proofErr w:type="spellStart"/>
      <w:r w:rsidRPr="000F3B30">
        <w:rPr>
          <w:rFonts w:eastAsia="Malgun Gothic"/>
          <w:lang w:eastAsia="ko-KR"/>
        </w:rPr>
        <w:t>sidelink</w:t>
      </w:r>
      <w:proofErr w:type="spellEnd"/>
      <w:r w:rsidRPr="000F3B30">
        <w:rPr>
          <w:rFonts w:eastAsia="Malgun Gothic"/>
          <w:lang w:eastAsia="ko-KR"/>
        </w:rPr>
        <w:t xml:space="preserve"> grant to the </w:t>
      </w:r>
      <w:proofErr w:type="spellStart"/>
      <w:r w:rsidRPr="000F3B30">
        <w:rPr>
          <w:rFonts w:eastAsia="Malgun Gothic"/>
          <w:lang w:eastAsia="ko-KR"/>
        </w:rPr>
        <w:t>Sidelink</w:t>
      </w:r>
      <w:proofErr w:type="spellEnd"/>
      <w:r w:rsidRPr="000F3B30">
        <w:rPr>
          <w:rFonts w:eastAsia="Malgun Gothic"/>
          <w:lang w:eastAsia="ko-KR"/>
        </w:rPr>
        <w:t xml:space="preserve"> process;</w:t>
      </w:r>
    </w:p>
    <w:p w14:paraId="4C3B1CD1" w14:textId="77777777" w:rsidR="003708A0" w:rsidRPr="000F3B30" w:rsidRDefault="003708A0" w:rsidP="003708A0">
      <w:pPr>
        <w:pStyle w:val="NO"/>
        <w:rPr>
          <w:rFonts w:eastAsia="Malgun Gothic"/>
          <w:lang w:eastAsia="ko-KR"/>
        </w:rPr>
      </w:pPr>
      <w:r w:rsidRPr="000F3B30">
        <w:rPr>
          <w:lang w:eastAsia="ko-KR"/>
        </w:rPr>
        <w:t>NOTE 1a:</w:t>
      </w:r>
      <w:r w:rsidRPr="000F3B30">
        <w:rPr>
          <w:lang w:eastAsia="ko-KR"/>
        </w:rPr>
        <w:tab/>
        <w:t xml:space="preserve">There is one-to-one mapping between a HARQ Process ID and a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process in the MAC entity configured with </w:t>
      </w:r>
      <w:proofErr w:type="spellStart"/>
      <w:r w:rsidRPr="000F3B30">
        <w:t>Sidelink</w:t>
      </w:r>
      <w:proofErr w:type="spellEnd"/>
      <w:r w:rsidRPr="000F3B30">
        <w:t xml:space="preserve"> resource allocation mode 1</w:t>
      </w:r>
      <w:r w:rsidRPr="000F3B30">
        <w:rPr>
          <w:lang w:eastAsia="ko-KR"/>
        </w:rPr>
        <w:t>.</w:t>
      </w:r>
    </w:p>
    <w:p w14:paraId="12CD669B" w14:textId="77777777" w:rsidR="003708A0" w:rsidRPr="000F3B30" w:rsidRDefault="003708A0" w:rsidP="003708A0">
      <w:pPr>
        <w:pStyle w:val="B4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4&gt;</w:t>
      </w:r>
      <w:r w:rsidRPr="000F3B30">
        <w:rPr>
          <w:rFonts w:eastAsia="Malgun Gothic"/>
          <w:lang w:eastAsia="ko-KR"/>
        </w:rPr>
        <w:tab/>
        <w:t xml:space="preserve">determines </w:t>
      </w:r>
      <w:proofErr w:type="spellStart"/>
      <w:r w:rsidRPr="000F3B30">
        <w:rPr>
          <w:rFonts w:eastAsia="Malgun Gothic"/>
          <w:lang w:eastAsia="ko-KR"/>
        </w:rPr>
        <w:t>Sidelink</w:t>
      </w:r>
      <w:proofErr w:type="spellEnd"/>
      <w:r w:rsidRPr="000F3B30">
        <w:rPr>
          <w:rFonts w:eastAsia="Malgun Gothic"/>
          <w:lang w:eastAsia="ko-KR"/>
        </w:rPr>
        <w:t xml:space="preserve"> transmission information of the TB for the source and destination pair of the MAC PDU as follows:</w:t>
      </w:r>
    </w:p>
    <w:p w14:paraId="6CE5F244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set the Source Layer-1 ID to the 8 LSB of the Source Layer-2 ID of the MAC PDU;</w:t>
      </w:r>
    </w:p>
    <w:p w14:paraId="4C8C101E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set the Destination Layer-1 ID to the 16 LSB of the Destination Layer-2 ID of the MAC PDU;</w:t>
      </w:r>
    </w:p>
    <w:p w14:paraId="34531AA7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consider the NDI to have been toggled and set the NDI to the toggled value;</w:t>
      </w:r>
    </w:p>
    <w:p w14:paraId="733244A4" w14:textId="77777777" w:rsidR="003708A0" w:rsidRPr="000F3B30" w:rsidRDefault="003708A0" w:rsidP="003708A0">
      <w:pPr>
        <w:pStyle w:val="NO"/>
        <w:rPr>
          <w:rFonts w:eastAsia="Malgun Gothic"/>
          <w:lang w:eastAsia="ko-KR"/>
        </w:rPr>
      </w:pPr>
      <w:r w:rsidRPr="000F3B30">
        <w:rPr>
          <w:lang w:eastAsia="ko-KR"/>
        </w:rPr>
        <w:t>NOTE 2:</w:t>
      </w:r>
      <w:r w:rsidRPr="000F3B30">
        <w:rPr>
          <w:lang w:eastAsia="ko-KR"/>
        </w:rPr>
        <w:tab/>
        <w:t>T</w:t>
      </w:r>
      <w:r w:rsidRPr="000F3B30">
        <w:t xml:space="preserve">he initial value of the NDI set to the very first transmission for the associated </w:t>
      </w:r>
      <w:proofErr w:type="spellStart"/>
      <w:r w:rsidRPr="000F3B30">
        <w:t>Sidelink</w:t>
      </w:r>
      <w:proofErr w:type="spellEnd"/>
      <w:r w:rsidRPr="000F3B30">
        <w:t xml:space="preserve"> process is left to UE implementation</w:t>
      </w:r>
      <w:r w:rsidRPr="000F3B30">
        <w:rPr>
          <w:lang w:eastAsia="ko-KR"/>
        </w:rPr>
        <w:t>.</w:t>
      </w:r>
    </w:p>
    <w:p w14:paraId="6A804ED2" w14:textId="77777777" w:rsidR="003708A0" w:rsidRPr="000F3B30" w:rsidRDefault="003708A0" w:rsidP="003708A0">
      <w:pPr>
        <w:pStyle w:val="B5"/>
        <w:rPr>
          <w:noProof/>
        </w:rPr>
      </w:pPr>
      <w:r w:rsidRPr="000F3B30">
        <w:rPr>
          <w:lang w:eastAsia="ko-KR"/>
        </w:rPr>
        <w:t>5&gt;</w:t>
      </w:r>
      <w:r w:rsidRPr="000F3B30">
        <w:rPr>
          <w:lang w:eastAsia="ko-KR"/>
        </w:rPr>
        <w:tab/>
        <w:t xml:space="preserve">(re-)associate the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process to</w:t>
      </w:r>
      <w:r w:rsidRPr="000F3B30">
        <w:rPr>
          <w:noProof/>
        </w:rPr>
        <w:t xml:space="preserve"> a Sidelink process ID;</w:t>
      </w:r>
    </w:p>
    <w:p w14:paraId="575CC93F" w14:textId="77777777" w:rsidR="003708A0" w:rsidRPr="000F3B30" w:rsidRDefault="003708A0" w:rsidP="003708A0">
      <w:pPr>
        <w:pStyle w:val="NO"/>
        <w:rPr>
          <w:lang w:eastAsia="ko-KR"/>
        </w:rPr>
      </w:pPr>
      <w:r w:rsidRPr="000F3B30">
        <w:rPr>
          <w:lang w:eastAsia="ko-KR"/>
        </w:rPr>
        <w:lastRenderedPageBreak/>
        <w:t>NOTE 3:</w:t>
      </w:r>
      <w:r w:rsidRPr="000F3B30">
        <w:rPr>
          <w:lang w:eastAsia="ko-KR"/>
        </w:rPr>
        <w:tab/>
        <w:t xml:space="preserve">How UE determine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process ID in SCI is left to UE implementation for NR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>.</w:t>
      </w:r>
    </w:p>
    <w:p w14:paraId="1DA15280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set the cast type indicator to one of broadcast, groupcast and unicast as indicated by upper layers;</w:t>
      </w:r>
    </w:p>
    <w:p w14:paraId="50E6BF75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if HARQ feedback has been enabled for the MAC PDU</w:t>
      </w:r>
      <w:r w:rsidRPr="000F3B30">
        <w:t xml:space="preserve"> according to clause 5.22.1.4.2</w:t>
      </w:r>
      <w:r w:rsidRPr="000F3B30">
        <w:rPr>
          <w:rFonts w:eastAsia="Malgun Gothic"/>
          <w:lang w:eastAsia="ko-KR"/>
        </w:rPr>
        <w:t>;</w:t>
      </w:r>
    </w:p>
    <w:p w14:paraId="3F4BC5DE" w14:textId="77777777" w:rsidR="003708A0" w:rsidRPr="000F3B30" w:rsidRDefault="003708A0" w:rsidP="003708A0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6&gt;</w:t>
      </w:r>
      <w:r w:rsidRPr="000F3B30">
        <w:rPr>
          <w:rFonts w:eastAsia="Malgun Gothic"/>
          <w:lang w:eastAsia="ko-KR"/>
        </w:rPr>
        <w:tab/>
        <w:t xml:space="preserve">set the HARQ feedback enabled/disabled indicator to </w:t>
      </w:r>
      <w:r w:rsidRPr="000F3B30">
        <w:rPr>
          <w:rFonts w:eastAsia="Malgun Gothic"/>
          <w:i/>
          <w:lang w:eastAsia="ko-KR"/>
        </w:rPr>
        <w:t>enabled</w:t>
      </w:r>
      <w:r w:rsidRPr="000F3B30">
        <w:rPr>
          <w:rFonts w:eastAsia="Malgun Gothic"/>
          <w:lang w:eastAsia="ko-KR"/>
        </w:rPr>
        <w:t>.</w:t>
      </w:r>
    </w:p>
    <w:p w14:paraId="58F2B1BC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else:</w:t>
      </w:r>
    </w:p>
    <w:p w14:paraId="71995C33" w14:textId="77777777" w:rsidR="003708A0" w:rsidRPr="000F3B30" w:rsidRDefault="003708A0" w:rsidP="003708A0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6&gt;</w:t>
      </w:r>
      <w:r w:rsidRPr="000F3B30">
        <w:rPr>
          <w:rFonts w:eastAsia="Malgun Gothic"/>
          <w:lang w:eastAsia="ko-KR"/>
        </w:rPr>
        <w:tab/>
        <w:t xml:space="preserve">set the HARQ feedback enabled/disabled indicator to </w:t>
      </w:r>
      <w:r w:rsidRPr="000F3B30">
        <w:rPr>
          <w:rFonts w:eastAsia="Malgun Gothic"/>
          <w:i/>
          <w:lang w:eastAsia="ko-KR"/>
        </w:rPr>
        <w:t>disabled</w:t>
      </w:r>
      <w:r w:rsidRPr="000F3B30">
        <w:rPr>
          <w:rFonts w:eastAsia="Malgun Gothic"/>
          <w:lang w:eastAsia="ko-KR"/>
        </w:rPr>
        <w:t>.</w:t>
      </w:r>
    </w:p>
    <w:p w14:paraId="237307BE" w14:textId="77777777" w:rsidR="003708A0" w:rsidRPr="000F3B30" w:rsidRDefault="003708A0" w:rsidP="003708A0">
      <w:pPr>
        <w:pStyle w:val="B5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5&gt;</w:t>
      </w:r>
      <w:r w:rsidRPr="000F3B30">
        <w:rPr>
          <w:rFonts w:eastAsia="Malgun Gothic"/>
          <w:lang w:eastAsia="ko-KR"/>
        </w:rPr>
        <w:tab/>
        <w:t>set the priority to the value of the highest priority of the logical channel(s), if any, and a MAC CE, if included, in the MAC PDU;</w:t>
      </w:r>
    </w:p>
    <w:p w14:paraId="0EFCB734" w14:textId="77777777" w:rsidR="003708A0" w:rsidRPr="000F3B30" w:rsidRDefault="003708A0" w:rsidP="003708A0">
      <w:pPr>
        <w:pStyle w:val="B5"/>
      </w:pPr>
      <w:r w:rsidRPr="000F3B30">
        <w:t>5&gt;</w:t>
      </w:r>
      <w:r w:rsidRPr="000F3B30">
        <w:tab/>
        <w:t>if HARQ feedback is enabled for groupcast:</w:t>
      </w:r>
    </w:p>
    <w:p w14:paraId="100CFBB1" w14:textId="77777777" w:rsidR="003708A0" w:rsidRPr="000F3B30" w:rsidRDefault="003708A0" w:rsidP="003708A0">
      <w:pPr>
        <w:pStyle w:val="B6"/>
        <w:overflowPunct/>
        <w:autoSpaceDE/>
        <w:autoSpaceDN/>
        <w:adjustRightInd/>
        <w:textAlignment w:val="auto"/>
        <w:rPr>
          <w:lang w:eastAsia="ko-KR"/>
        </w:rPr>
      </w:pPr>
      <w:r w:rsidRPr="000F3B30">
        <w:rPr>
          <w:rFonts w:eastAsia="Malgun Gothic"/>
          <w:lang w:eastAsia="ko-KR"/>
        </w:rPr>
        <w:t>6&gt;</w:t>
      </w:r>
      <w:r w:rsidRPr="000F3B30">
        <w:rPr>
          <w:rFonts w:eastAsia="Malgun Gothic"/>
          <w:lang w:eastAsia="ko-KR"/>
        </w:rPr>
        <w:tab/>
      </w:r>
      <w:r w:rsidRPr="000F3B30">
        <w:rPr>
          <w:lang w:eastAsia="ko-KR"/>
        </w:rPr>
        <w:t xml:space="preserve">if both a group size and a member ID are provided by upper layers and the group size is not greater than the number of </w:t>
      </w:r>
      <w:proofErr w:type="gramStart"/>
      <w:r w:rsidRPr="000F3B30">
        <w:rPr>
          <w:lang w:eastAsia="ko-KR"/>
        </w:rPr>
        <w:t>candidate</w:t>
      </w:r>
      <w:proofErr w:type="gramEnd"/>
      <w:r w:rsidRPr="000F3B30">
        <w:rPr>
          <w:lang w:eastAsia="ko-KR"/>
        </w:rPr>
        <w:t xml:space="preserve"> PSFCH resources associated with this </w:t>
      </w:r>
      <w:proofErr w:type="spellStart"/>
      <w:r w:rsidRPr="000F3B30">
        <w:rPr>
          <w:lang w:eastAsia="ko-KR"/>
        </w:rPr>
        <w:t>sidelink</w:t>
      </w:r>
      <w:proofErr w:type="spellEnd"/>
      <w:r w:rsidRPr="000F3B30">
        <w:rPr>
          <w:lang w:eastAsia="ko-KR"/>
        </w:rPr>
        <w:t xml:space="preserve"> grant:</w:t>
      </w:r>
    </w:p>
    <w:p w14:paraId="5D2078CF" w14:textId="77777777" w:rsidR="003708A0" w:rsidRPr="000F3B30" w:rsidRDefault="003708A0" w:rsidP="003708A0">
      <w:pPr>
        <w:pStyle w:val="B7"/>
        <w:ind w:left="2268" w:hanging="283"/>
        <w:rPr>
          <w:lang w:eastAsia="ko-KR"/>
        </w:rPr>
      </w:pPr>
      <w:r w:rsidRPr="000F3B30">
        <w:rPr>
          <w:rFonts w:eastAsia="Malgun Gothic"/>
          <w:lang w:eastAsia="ko-KR"/>
        </w:rPr>
        <w:t>7&gt;</w:t>
      </w:r>
      <w:r w:rsidRPr="000F3B30">
        <w:rPr>
          <w:rFonts w:eastAsia="Malgun Gothic"/>
          <w:lang w:eastAsia="ko-KR"/>
        </w:rPr>
        <w:tab/>
      </w:r>
      <w:r w:rsidRPr="000F3B30">
        <w:rPr>
          <w:lang w:eastAsia="ko-KR"/>
        </w:rPr>
        <w:t xml:space="preserve">select either </w:t>
      </w:r>
      <w:r w:rsidRPr="000F3B30">
        <w:rPr>
          <w:rFonts w:eastAsia="Malgun Gothic"/>
          <w:lang w:eastAsia="ko-KR"/>
        </w:rPr>
        <w:t>positive-negative acknowledgement or negative-only acknowledgement</w:t>
      </w:r>
      <w:r w:rsidRPr="000F3B30">
        <w:rPr>
          <w:lang w:eastAsia="ko-KR"/>
        </w:rPr>
        <w:t>.</w:t>
      </w:r>
    </w:p>
    <w:p w14:paraId="41C7904A" w14:textId="77777777" w:rsidR="003708A0" w:rsidRPr="000F3B30" w:rsidRDefault="003708A0" w:rsidP="003708A0">
      <w:pPr>
        <w:pStyle w:val="NO"/>
        <w:rPr>
          <w:lang w:eastAsia="ko-KR"/>
        </w:rPr>
      </w:pPr>
      <w:r w:rsidRPr="000F3B30">
        <w:rPr>
          <w:lang w:eastAsia="ko-KR"/>
        </w:rPr>
        <w:t>NOTE 4:</w:t>
      </w:r>
      <w:r w:rsidRPr="000F3B30">
        <w:rPr>
          <w:lang w:eastAsia="ko-KR"/>
        </w:rPr>
        <w:tab/>
        <w:t>Selection of positive-negative acknowledgement or negative-only acknowledgement is up to UE implementation.</w:t>
      </w:r>
    </w:p>
    <w:p w14:paraId="1FF740B9" w14:textId="77777777" w:rsidR="003708A0" w:rsidRPr="000F3B30" w:rsidRDefault="003708A0" w:rsidP="003708A0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6&gt;</w:t>
      </w:r>
      <w:r w:rsidRPr="000F3B30">
        <w:rPr>
          <w:rFonts w:eastAsia="Malgun Gothic"/>
          <w:lang w:eastAsia="ko-KR"/>
        </w:rPr>
        <w:tab/>
        <w:t>else:</w:t>
      </w:r>
    </w:p>
    <w:p w14:paraId="6B7ACAE0" w14:textId="77777777" w:rsidR="003708A0" w:rsidRPr="000F3B30" w:rsidRDefault="003708A0" w:rsidP="003708A0">
      <w:pPr>
        <w:pStyle w:val="B7"/>
        <w:ind w:left="2268" w:hanging="283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7&gt;</w:t>
      </w:r>
      <w:r w:rsidRPr="000F3B30">
        <w:rPr>
          <w:rFonts w:eastAsia="Malgun Gothic"/>
          <w:lang w:eastAsia="ko-KR"/>
        </w:rPr>
        <w:tab/>
      </w:r>
      <w:r w:rsidRPr="000F3B30">
        <w:rPr>
          <w:lang w:eastAsia="ko-KR"/>
        </w:rPr>
        <w:t xml:space="preserve">select </w:t>
      </w:r>
      <w:r w:rsidRPr="000F3B30">
        <w:rPr>
          <w:rFonts w:eastAsia="Malgun Gothic"/>
          <w:lang w:eastAsia="ko-KR"/>
        </w:rPr>
        <w:t>negative-only acknowledgement</w:t>
      </w:r>
      <w:r w:rsidRPr="000F3B30">
        <w:rPr>
          <w:lang w:eastAsia="ko-KR"/>
        </w:rPr>
        <w:t>.</w:t>
      </w:r>
    </w:p>
    <w:p w14:paraId="60C5F320" w14:textId="6F4531D3" w:rsidR="003708A0" w:rsidRPr="000F3B30" w:rsidRDefault="003708A0" w:rsidP="003708A0">
      <w:pPr>
        <w:pStyle w:val="B6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6&gt;</w:t>
      </w:r>
      <w:r w:rsidRPr="000F3B30">
        <w:rPr>
          <w:rFonts w:eastAsia="Malgun Gothic"/>
          <w:lang w:eastAsia="ko-KR"/>
        </w:rPr>
        <w:tab/>
        <w:t xml:space="preserve">if negative-only acknowledgement is selected, </w:t>
      </w:r>
      <w:r w:rsidRPr="000F3B30">
        <w:t xml:space="preserve">UE's location information is available, and </w:t>
      </w:r>
      <w:proofErr w:type="spellStart"/>
      <w:r w:rsidRPr="000F3B30">
        <w:rPr>
          <w:rFonts w:eastAsia="Malgun Gothic"/>
          <w:i/>
          <w:lang w:eastAsia="ko-KR"/>
        </w:rPr>
        <w:t>sl-TransRange</w:t>
      </w:r>
      <w:proofErr w:type="spellEnd"/>
      <w:r w:rsidRPr="000F3B30">
        <w:rPr>
          <w:rFonts w:eastAsia="Malgun Gothic"/>
          <w:lang w:eastAsia="ko-KR"/>
        </w:rPr>
        <w:t xml:space="preserve"> has been configured for a </w:t>
      </w:r>
      <w:r w:rsidRPr="000F3B30">
        <w:t>logical channel in the MAC PDU</w:t>
      </w:r>
      <w:r w:rsidRPr="006E6389">
        <w:rPr>
          <w:strike/>
          <w:color w:val="FF0000"/>
        </w:rPr>
        <w:t xml:space="preserve">, and </w:t>
      </w:r>
      <w:proofErr w:type="spellStart"/>
      <w:r w:rsidRPr="006E6389">
        <w:rPr>
          <w:rFonts w:eastAsia="Malgun Gothic"/>
          <w:strike/>
          <w:color w:val="FF0000"/>
          <w:lang w:eastAsia="ko-KR"/>
        </w:rPr>
        <w:t>Zone_id</w:t>
      </w:r>
      <w:proofErr w:type="spellEnd"/>
      <w:r w:rsidRPr="006E6389">
        <w:rPr>
          <w:rFonts w:eastAsia="Malgun Gothic"/>
          <w:strike/>
          <w:color w:val="FF0000"/>
          <w:lang w:eastAsia="ko-KR"/>
        </w:rPr>
        <w:t xml:space="preserve"> is determined as specified in </w:t>
      </w:r>
      <w:r w:rsidRPr="006E6389">
        <w:rPr>
          <w:rFonts w:eastAsia="MS Mincho"/>
          <w:strike/>
          <w:noProof/>
          <w:color w:val="FF0000"/>
        </w:rPr>
        <w:t xml:space="preserve">TS 38.331 </w:t>
      </w:r>
      <w:r w:rsidRPr="006E6389">
        <w:rPr>
          <w:strike/>
          <w:color w:val="FF0000"/>
        </w:rPr>
        <w:t>[5]</w:t>
      </w:r>
      <w:r w:rsidRPr="006E6389">
        <w:rPr>
          <w:color w:val="FF0000"/>
        </w:rPr>
        <w:t xml:space="preserve"> </w:t>
      </w:r>
      <w:r w:rsidRPr="003708A0">
        <w:rPr>
          <w:color w:val="FF0000"/>
        </w:rPr>
        <w:t>using longest communication range requirement of the logical channels in the MAC PDU</w:t>
      </w:r>
      <w:r>
        <w:t xml:space="preserve"> </w:t>
      </w:r>
      <w:r w:rsidRPr="000F3B30">
        <w:t>:</w:t>
      </w:r>
    </w:p>
    <w:p w14:paraId="250D074A" w14:textId="77777777" w:rsidR="003708A0" w:rsidRPr="000F3B30" w:rsidRDefault="003708A0" w:rsidP="003708A0">
      <w:pPr>
        <w:pStyle w:val="B7"/>
        <w:ind w:left="2268" w:hanging="283"/>
      </w:pPr>
      <w:r w:rsidRPr="000F3B30">
        <w:rPr>
          <w:rFonts w:eastAsia="Malgun Gothic"/>
          <w:lang w:eastAsia="ko-KR"/>
        </w:rPr>
        <w:t>7&gt;</w:t>
      </w:r>
      <w:r w:rsidRPr="000F3B30">
        <w:rPr>
          <w:rFonts w:eastAsia="Malgun Gothic"/>
          <w:lang w:eastAsia="ko-KR"/>
        </w:rPr>
        <w:tab/>
        <w:t xml:space="preserve">set the communication range requirement to the value of the longest communication range of the </w:t>
      </w:r>
      <w:r w:rsidRPr="000F3B30">
        <w:t>logical channel(s) in the MAC PDU;</w:t>
      </w:r>
    </w:p>
    <w:p w14:paraId="7FDD749A" w14:textId="4440EF1B" w:rsidR="003708A0" w:rsidRPr="000F3B30" w:rsidRDefault="003708A0" w:rsidP="003708A0">
      <w:pPr>
        <w:pStyle w:val="B7"/>
        <w:ind w:left="2268" w:hanging="283"/>
        <w:rPr>
          <w:rFonts w:eastAsia="Malgun Gothic"/>
          <w:lang w:eastAsia="ko-KR"/>
        </w:rPr>
      </w:pPr>
      <w:r w:rsidRPr="000F3B30">
        <w:rPr>
          <w:rFonts w:eastAsia="Malgun Gothic"/>
          <w:lang w:eastAsia="ko-KR"/>
        </w:rPr>
        <w:t>7&gt;</w:t>
      </w:r>
      <w:r w:rsidRPr="000F3B30">
        <w:rPr>
          <w:rFonts w:eastAsia="Malgun Gothic"/>
          <w:lang w:eastAsia="ko-KR"/>
        </w:rPr>
        <w:tab/>
      </w:r>
      <w:r w:rsidR="006E6389" w:rsidRPr="006E6389">
        <w:rPr>
          <w:rFonts w:eastAsia="Malgun Gothic"/>
          <w:color w:val="FF0000"/>
          <w:lang w:val="en-US" w:eastAsia="ko-KR"/>
        </w:rPr>
        <w:t xml:space="preserve">determine and set </w:t>
      </w:r>
      <w:proofErr w:type="spellStart"/>
      <w:r w:rsidR="006E6389" w:rsidRPr="006E6389">
        <w:rPr>
          <w:rFonts w:eastAsia="Malgun Gothic"/>
          <w:color w:val="FF0000"/>
          <w:lang w:val="en-US" w:eastAsia="ko-KR"/>
        </w:rPr>
        <w:t>Zone_id</w:t>
      </w:r>
      <w:proofErr w:type="spellEnd"/>
      <w:r w:rsidR="006E6389" w:rsidRPr="006E6389">
        <w:rPr>
          <w:rFonts w:eastAsia="Malgun Gothic"/>
          <w:color w:val="FF0000"/>
          <w:lang w:val="en-US" w:eastAsia="ko-KR"/>
        </w:rPr>
        <w:t xml:space="preserve"> based on the zone configuration corresponding to the communication range requirement, as </w:t>
      </w:r>
      <w:r w:rsidR="006E6389" w:rsidRPr="006E6389">
        <w:rPr>
          <w:rFonts w:eastAsia="Malgun Gothic"/>
          <w:color w:val="FF0000"/>
          <w:lang w:eastAsia="ko-KR"/>
        </w:rPr>
        <w:t xml:space="preserve">specified in </w:t>
      </w:r>
      <w:r w:rsidR="006E6389" w:rsidRPr="006E6389">
        <w:rPr>
          <w:rFonts w:eastAsia="MS Mincho"/>
          <w:noProof/>
          <w:color w:val="FF0000"/>
        </w:rPr>
        <w:t xml:space="preserve">TS 38.331 </w:t>
      </w:r>
      <w:r w:rsidR="006E6389" w:rsidRPr="006E6389">
        <w:rPr>
          <w:color w:val="FF0000"/>
        </w:rPr>
        <w:t xml:space="preserve">[5] </w:t>
      </w:r>
      <w:r w:rsidRPr="006E6389">
        <w:rPr>
          <w:rFonts w:eastAsia="Malgun Gothic"/>
          <w:strike/>
          <w:color w:val="FF0000"/>
          <w:lang w:eastAsia="ko-KR"/>
        </w:rPr>
        <w:t xml:space="preserve">set </w:t>
      </w:r>
      <w:proofErr w:type="spellStart"/>
      <w:r w:rsidRPr="006E6389">
        <w:rPr>
          <w:rFonts w:eastAsia="Malgun Gothic"/>
          <w:strike/>
          <w:color w:val="FF0000"/>
          <w:lang w:eastAsia="ko-KR"/>
        </w:rPr>
        <w:t>Zone_id</w:t>
      </w:r>
      <w:proofErr w:type="spellEnd"/>
      <w:r w:rsidRPr="006E6389">
        <w:rPr>
          <w:rFonts w:eastAsia="Malgun Gothic"/>
          <w:strike/>
          <w:color w:val="FF0000"/>
          <w:lang w:eastAsia="ko-KR"/>
        </w:rPr>
        <w:t xml:space="preserve"> to the value of the determined </w:t>
      </w:r>
      <w:proofErr w:type="spellStart"/>
      <w:r w:rsidRPr="006E6389">
        <w:rPr>
          <w:rFonts w:eastAsia="Malgun Gothic"/>
          <w:strike/>
          <w:color w:val="FF0000"/>
          <w:lang w:eastAsia="ko-KR"/>
        </w:rPr>
        <w:t>Zone_id</w:t>
      </w:r>
      <w:proofErr w:type="spellEnd"/>
      <w:r w:rsidRPr="006E6389">
        <w:rPr>
          <w:strike/>
          <w:color w:val="FF0000"/>
        </w:rPr>
        <w:t>.</w:t>
      </w:r>
    </w:p>
    <w:p w14:paraId="6DCF262A" w14:textId="77777777" w:rsidR="003708A0" w:rsidRPr="000F3B30" w:rsidRDefault="003708A0" w:rsidP="003708A0">
      <w:pPr>
        <w:pStyle w:val="B4"/>
      </w:pPr>
      <w:r w:rsidRPr="000F3B30">
        <w:rPr>
          <w:lang w:eastAsia="ko-KR"/>
        </w:rPr>
        <w:t>4&gt;</w:t>
      </w:r>
      <w:r w:rsidRPr="000F3B30">
        <w:tab/>
        <w:t xml:space="preserve">deliver the MAC PDU, the </w:t>
      </w:r>
      <w:proofErr w:type="spellStart"/>
      <w:r w:rsidRPr="000F3B30">
        <w:t>sideink</w:t>
      </w:r>
      <w:proofErr w:type="spellEnd"/>
      <w:r w:rsidRPr="000F3B30">
        <w:t xml:space="preserve"> grant and the </w:t>
      </w:r>
      <w:proofErr w:type="spellStart"/>
      <w:r w:rsidRPr="000F3B30">
        <w:t>Sidelink</w:t>
      </w:r>
      <w:proofErr w:type="spellEnd"/>
      <w:r w:rsidRPr="000F3B30">
        <w:t xml:space="preserve"> transmission information of the TB</w:t>
      </w:r>
      <w:r w:rsidRPr="000F3B30">
        <w:rPr>
          <w:lang w:eastAsia="ko-KR"/>
        </w:rPr>
        <w:t xml:space="preserve"> </w:t>
      </w:r>
      <w:r w:rsidRPr="000F3B30">
        <w:t xml:space="preserve">to the </w:t>
      </w:r>
      <w:r w:rsidRPr="000F3B30">
        <w:rPr>
          <w:noProof/>
        </w:rPr>
        <w:t xml:space="preserve">associated Sidelink </w:t>
      </w:r>
      <w:r w:rsidRPr="000F3B30">
        <w:t>process;</w:t>
      </w:r>
    </w:p>
    <w:p w14:paraId="4156AA64" w14:textId="77777777" w:rsidR="00DC099D" w:rsidRPr="00526D39" w:rsidRDefault="00DC099D" w:rsidP="00DC099D">
      <w:pPr>
        <w:pStyle w:val="B2"/>
        <w:ind w:firstLine="0"/>
        <w:rPr>
          <w:noProof/>
          <w:lang w:eastAsia="ko-KR"/>
        </w:rPr>
      </w:pPr>
    </w:p>
    <w:p w14:paraId="2B853A5A" w14:textId="19D5EBEA" w:rsidR="0032229A" w:rsidRPr="00526D39" w:rsidRDefault="0032229A" w:rsidP="0032229A">
      <w:pPr>
        <w:pStyle w:val="B3"/>
        <w:ind w:left="0" w:firstLine="0"/>
        <w:rPr>
          <w:rFonts w:eastAsia="Malgun Gothic"/>
          <w:lang w:eastAsia="ko-KR"/>
        </w:rPr>
      </w:pPr>
    </w:p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4DE10103" w:rsidR="007222E0" w:rsidRDefault="007222E0" w:rsidP="00A764F0">
      <w:pPr>
        <w:rPr>
          <w:noProof/>
        </w:rPr>
      </w:pPr>
    </w:p>
    <w:p w14:paraId="6CFB66E1" w14:textId="09B267A9" w:rsidR="00C70F21" w:rsidRDefault="00C70F21" w:rsidP="00C70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2</w:t>
      </w:r>
      <w:r>
        <w:rPr>
          <w:b/>
          <w:noProof/>
          <w:sz w:val="28"/>
          <w:vertAlign w:val="superscript"/>
        </w:rPr>
        <w:t>nd</w:t>
      </w:r>
      <w:r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4BF0B924" w14:textId="77777777" w:rsidR="00C70F21" w:rsidRDefault="00C70F21" w:rsidP="00A764F0">
      <w:pPr>
        <w:rPr>
          <w:noProof/>
        </w:rPr>
      </w:pPr>
    </w:p>
    <w:p w14:paraId="3BCE41DA" w14:textId="77777777" w:rsidR="00C70F21" w:rsidRPr="000F3B30" w:rsidRDefault="00C70F21" w:rsidP="00C70F21">
      <w:pPr>
        <w:pStyle w:val="Heading5"/>
      </w:pPr>
      <w:bookmarkStart w:id="8" w:name="_Toc12569245"/>
      <w:bookmarkStart w:id="9" w:name="_Toc37296267"/>
      <w:bookmarkStart w:id="10" w:name="_Toc46490398"/>
      <w:bookmarkStart w:id="11" w:name="_Toc52752093"/>
      <w:bookmarkStart w:id="12" w:name="_Toc52796555"/>
      <w:r w:rsidRPr="000F3B30">
        <w:t>5.22.2.2.2</w:t>
      </w:r>
      <w:r w:rsidRPr="000F3B30">
        <w:tab/>
      </w:r>
      <w:proofErr w:type="spellStart"/>
      <w:r w:rsidRPr="000F3B30">
        <w:t>Sidelink</w:t>
      </w:r>
      <w:proofErr w:type="spellEnd"/>
      <w:r w:rsidRPr="000F3B30">
        <w:t xml:space="preserve"> process</w:t>
      </w:r>
      <w:bookmarkEnd w:id="8"/>
      <w:bookmarkEnd w:id="9"/>
      <w:bookmarkEnd w:id="10"/>
      <w:bookmarkEnd w:id="11"/>
      <w:bookmarkEnd w:id="12"/>
    </w:p>
    <w:p w14:paraId="72C10A6E" w14:textId="77777777" w:rsidR="00C70F21" w:rsidRPr="000F3B30" w:rsidRDefault="00C70F21" w:rsidP="00C70F21">
      <w:r w:rsidRPr="000F3B30">
        <w:t xml:space="preserve">For each PSSCH duration where a transmission takes place for the </w:t>
      </w:r>
      <w:proofErr w:type="spellStart"/>
      <w:r w:rsidRPr="000F3B30">
        <w:t>Sidelink</w:t>
      </w:r>
      <w:proofErr w:type="spellEnd"/>
      <w:r w:rsidRPr="000F3B30">
        <w:t xml:space="preserve"> process, one TB and the associated HARQ information is received from the </w:t>
      </w:r>
      <w:proofErr w:type="spellStart"/>
      <w:r w:rsidRPr="000F3B30">
        <w:t>Sidelink</w:t>
      </w:r>
      <w:proofErr w:type="spellEnd"/>
      <w:r w:rsidRPr="000F3B30">
        <w:t xml:space="preserve"> HARQ Entity.</w:t>
      </w:r>
    </w:p>
    <w:p w14:paraId="72BA0DAD" w14:textId="77777777" w:rsidR="00C70F21" w:rsidRPr="000F3B30" w:rsidRDefault="00C70F21" w:rsidP="00C70F21">
      <w:r w:rsidRPr="000F3B30">
        <w:t xml:space="preserve">For each received TB and associated </w:t>
      </w:r>
      <w:proofErr w:type="spellStart"/>
      <w:r w:rsidRPr="000F3B30">
        <w:t>Sidelink</w:t>
      </w:r>
      <w:proofErr w:type="spellEnd"/>
      <w:r w:rsidRPr="000F3B30">
        <w:t xml:space="preserve"> transmission information, the </w:t>
      </w:r>
      <w:proofErr w:type="spellStart"/>
      <w:r w:rsidRPr="000F3B30">
        <w:t>Sidelink</w:t>
      </w:r>
      <w:proofErr w:type="spellEnd"/>
      <w:r w:rsidRPr="000F3B30">
        <w:t xml:space="preserve"> process shall:</w:t>
      </w:r>
    </w:p>
    <w:p w14:paraId="66AB9F74" w14:textId="77777777" w:rsidR="00C70F21" w:rsidRPr="000F3B30" w:rsidRDefault="00C70F21" w:rsidP="00C70F21">
      <w:pPr>
        <w:pStyle w:val="B1"/>
      </w:pPr>
      <w:r w:rsidRPr="000F3B30">
        <w:rPr>
          <w:lang w:eastAsia="ko-KR"/>
        </w:rPr>
        <w:t>1&gt;</w:t>
      </w:r>
      <w:r w:rsidRPr="000F3B30">
        <w:tab/>
        <w:t xml:space="preserve">if </w:t>
      </w:r>
      <w:r w:rsidRPr="000F3B30">
        <w:rPr>
          <w:rFonts w:eastAsia="SimSun"/>
          <w:lang w:eastAsia="zh-CN"/>
        </w:rPr>
        <w:t xml:space="preserve">this is </w:t>
      </w:r>
      <w:r w:rsidRPr="000F3B30">
        <w:t>a new transmission:</w:t>
      </w:r>
    </w:p>
    <w:p w14:paraId="61111DD9" w14:textId="77777777" w:rsidR="00C70F21" w:rsidRPr="000F3B30" w:rsidRDefault="00C70F21" w:rsidP="00C70F21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attempt to decode the received data</w:t>
      </w:r>
      <w:r w:rsidRPr="000F3B30">
        <w:rPr>
          <w:noProof/>
          <w:lang w:eastAsia="ko-KR"/>
        </w:rPr>
        <w:t>.</w:t>
      </w:r>
    </w:p>
    <w:p w14:paraId="68B2FF92" w14:textId="77777777" w:rsidR="00C70F21" w:rsidRPr="000F3B30" w:rsidRDefault="00C70F21" w:rsidP="00C70F21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 xml:space="preserve">else </w:t>
      </w:r>
      <w:r w:rsidRPr="000F3B30">
        <w:t xml:space="preserve">if </w:t>
      </w:r>
      <w:r w:rsidRPr="000F3B30">
        <w:rPr>
          <w:rFonts w:eastAsia="SimSun"/>
          <w:lang w:eastAsia="zh-CN"/>
        </w:rPr>
        <w:t>this is</w:t>
      </w:r>
      <w:r w:rsidRPr="000F3B30">
        <w:t xml:space="preserve"> a retransmission</w:t>
      </w:r>
      <w:r w:rsidRPr="000F3B30">
        <w:rPr>
          <w:noProof/>
        </w:rPr>
        <w:t>:</w:t>
      </w:r>
    </w:p>
    <w:p w14:paraId="360379E7" w14:textId="77777777" w:rsidR="00C70F21" w:rsidRPr="000F3B30" w:rsidRDefault="00C70F21" w:rsidP="00C70F21">
      <w:pPr>
        <w:pStyle w:val="B2"/>
        <w:rPr>
          <w:noProof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if the data for this TB has not yet been successfully decoded:</w:t>
      </w:r>
    </w:p>
    <w:p w14:paraId="3E68620B" w14:textId="77777777" w:rsidR="00C70F21" w:rsidRPr="000F3B30" w:rsidRDefault="00C70F21" w:rsidP="00C70F21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</w:rPr>
        <w:tab/>
        <w:t>instruct the physical layer to combine the received data with the data currently in the soft buffer for this TB and attempt to decode the combined data</w:t>
      </w:r>
      <w:r w:rsidRPr="000F3B30">
        <w:rPr>
          <w:noProof/>
          <w:lang w:eastAsia="ko-KR"/>
        </w:rPr>
        <w:t>.</w:t>
      </w:r>
    </w:p>
    <w:p w14:paraId="458612A4" w14:textId="77777777" w:rsidR="00C70F21" w:rsidRPr="000F3B30" w:rsidRDefault="00C70F21" w:rsidP="00C70F21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if the data which the MAC entity attempted to decode was successfully decoded for this TB; or</w:t>
      </w:r>
    </w:p>
    <w:p w14:paraId="438604D4" w14:textId="77777777" w:rsidR="00C70F21" w:rsidRPr="000F3B30" w:rsidRDefault="00C70F21" w:rsidP="00C70F21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if the data for this TB was successfully decoded before:</w:t>
      </w:r>
    </w:p>
    <w:p w14:paraId="07741E66" w14:textId="77777777" w:rsidR="00C70F21" w:rsidRPr="000F3B30" w:rsidRDefault="00C70F21" w:rsidP="00C70F21">
      <w:pPr>
        <w:pStyle w:val="B2"/>
        <w:rPr>
          <w:noProof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if this is the first successful decoding of the data for this TB:</w:t>
      </w:r>
    </w:p>
    <w:p w14:paraId="0CBED951" w14:textId="77777777" w:rsidR="00C70F21" w:rsidRPr="000F3B30" w:rsidRDefault="00C70F21" w:rsidP="00C70F21">
      <w:pPr>
        <w:pStyle w:val="B3"/>
        <w:rPr>
          <w:noProof/>
          <w:lang w:eastAsia="ko-KR"/>
        </w:rPr>
      </w:pPr>
      <w:r w:rsidRPr="000F3B30">
        <w:rPr>
          <w:noProof/>
        </w:rPr>
        <w:t>3&gt;</w:t>
      </w:r>
      <w:r w:rsidRPr="000F3B30">
        <w:rPr>
          <w:noProof/>
        </w:rPr>
        <w:tab/>
        <w:t xml:space="preserve">if this TB is associated to unicast, the DST field of the </w:t>
      </w:r>
      <w:r w:rsidRPr="000F3B30">
        <w:rPr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0F3B30">
        <w:rPr>
          <w:noProof/>
        </w:rPr>
        <w:t xml:space="preserve"> and </w:t>
      </w:r>
      <w:r w:rsidRPr="000F3B30">
        <w:rPr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10A3BCFD" w14:textId="77777777" w:rsidR="00C70F21" w:rsidRPr="000F3B30" w:rsidRDefault="00C70F21" w:rsidP="00C70F21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7495F11A" w14:textId="77777777" w:rsidR="00C70F21" w:rsidRPr="000F3B30" w:rsidRDefault="00C70F21" w:rsidP="00C70F21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</w:rPr>
        <w:tab/>
        <w:t>deliver the decoded MAC PDU to the disassembly and demultiplexing entity</w:t>
      </w:r>
      <w:r w:rsidRPr="000F3B30">
        <w:rPr>
          <w:noProof/>
          <w:lang w:eastAsia="ko-KR"/>
        </w:rPr>
        <w:t>;</w:t>
      </w:r>
    </w:p>
    <w:p w14:paraId="374F5F51" w14:textId="77777777" w:rsidR="00C70F21" w:rsidRPr="000F3B30" w:rsidRDefault="00C70F21" w:rsidP="00C70F21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consider the Sidelink process as unoccupied.</w:t>
      </w:r>
    </w:p>
    <w:p w14:paraId="7B087D6A" w14:textId="77777777" w:rsidR="00C70F21" w:rsidRPr="000F3B30" w:rsidRDefault="00C70F21" w:rsidP="00C70F21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else:</w:t>
      </w:r>
    </w:p>
    <w:p w14:paraId="0FC0474B" w14:textId="77777777" w:rsidR="00C70F21" w:rsidRPr="000F3B30" w:rsidRDefault="00C70F21" w:rsidP="00C70F21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instruct the physical layer to replace the data in the soft buffer for this TB with the data which the MAC entity attempted to decode</w:t>
      </w:r>
      <w:r w:rsidRPr="000F3B30">
        <w:rPr>
          <w:noProof/>
          <w:lang w:eastAsia="ko-KR"/>
        </w:rPr>
        <w:t>.</w:t>
      </w:r>
    </w:p>
    <w:p w14:paraId="5E7BBE6B" w14:textId="77777777" w:rsidR="00C70F21" w:rsidRPr="000F3B30" w:rsidRDefault="00C70F21" w:rsidP="00C70F21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>if HARQ feedback is enabled by the SCI:</w:t>
      </w:r>
    </w:p>
    <w:p w14:paraId="4C44F539" w14:textId="77777777" w:rsidR="00C70F21" w:rsidRPr="000F3B30" w:rsidRDefault="00C70F21" w:rsidP="00C70F21">
      <w:pPr>
        <w:pStyle w:val="B2"/>
        <w:rPr>
          <w:lang w:eastAsia="ko-KR"/>
        </w:rPr>
      </w:pPr>
      <w:r w:rsidRPr="000F3B30">
        <w:rPr>
          <w:noProof/>
        </w:rPr>
        <w:t>2&gt;</w:t>
      </w:r>
      <w:r w:rsidRPr="000F3B30">
        <w:rPr>
          <w:noProof/>
        </w:rPr>
        <w:tab/>
        <w:t xml:space="preserve">if </w:t>
      </w:r>
      <w:r w:rsidRPr="000F3B30">
        <w:t xml:space="preserve">negative-only acknowledgement </w:t>
      </w:r>
      <w:r w:rsidRPr="000F3B30">
        <w:rPr>
          <w:noProof/>
        </w:rPr>
        <w:t xml:space="preserve">indicated by the SCI according to clause 8.4.1 of </w:t>
      </w:r>
      <w:r w:rsidRPr="000F3B30">
        <w:rPr>
          <w:lang w:eastAsia="ko-KR"/>
        </w:rPr>
        <w:t>TS 38.212 [9]:</w:t>
      </w:r>
    </w:p>
    <w:p w14:paraId="0C806A32" w14:textId="29BECDE2" w:rsidR="00C70F21" w:rsidRPr="000F3B30" w:rsidRDefault="00C70F21" w:rsidP="00C70F21">
      <w:pPr>
        <w:pStyle w:val="B3"/>
        <w:rPr>
          <w:noProof/>
        </w:rPr>
      </w:pPr>
      <w:r w:rsidRPr="000F3B30">
        <w:rPr>
          <w:lang w:eastAsia="ko-KR"/>
        </w:rPr>
        <w:lastRenderedPageBreak/>
        <w:t>3&gt;</w:t>
      </w:r>
      <w:r w:rsidRPr="000F3B30">
        <w:rPr>
          <w:lang w:eastAsia="ko-KR"/>
        </w:rPr>
        <w:tab/>
        <w:t xml:space="preserve">if UE's location information is available </w:t>
      </w:r>
      <w:r w:rsidRPr="000F3B30">
        <w:rPr>
          <w:noProof/>
        </w:rPr>
        <w:t xml:space="preserve">and distance beteween UE's location and the central location of the nearest zone indicated by the </w:t>
      </w:r>
      <w:r w:rsidRPr="000F3B30">
        <w:rPr>
          <w:i/>
          <w:noProof/>
        </w:rPr>
        <w:t>Zone_id</w:t>
      </w:r>
      <w:r w:rsidRPr="000F3B30">
        <w:rPr>
          <w:noProof/>
        </w:rPr>
        <w:t xml:space="preserve"> in the SCI</w:t>
      </w:r>
      <w:r>
        <w:rPr>
          <w:noProof/>
        </w:rPr>
        <w:t xml:space="preserve">, </w:t>
      </w:r>
      <w:r w:rsidRPr="00C70F21">
        <w:rPr>
          <w:noProof/>
          <w:color w:val="FF0000"/>
        </w:rPr>
        <w:t xml:space="preserve">as calculated using the zone configuration corresponding to the communication range requirement in the SCI, </w:t>
      </w:r>
      <w:r w:rsidRPr="000F3B30">
        <w:rPr>
          <w:noProof/>
        </w:rPr>
        <w:t xml:space="preserve">is smaller or equal to the communication range requirement </w:t>
      </w:r>
      <w:r w:rsidRPr="000F3B30">
        <w:t>in the SCI</w:t>
      </w:r>
      <w:r w:rsidRPr="000F3B30">
        <w:rPr>
          <w:noProof/>
        </w:rPr>
        <w:t>; or</w:t>
      </w:r>
    </w:p>
    <w:p w14:paraId="3576B584" w14:textId="77777777" w:rsidR="00C70F21" w:rsidRPr="000F3B30" w:rsidRDefault="00C70F21" w:rsidP="00C70F21">
      <w:pPr>
        <w:pStyle w:val="B3"/>
        <w:rPr>
          <w:lang w:eastAsia="ko-KR"/>
        </w:rPr>
      </w:pPr>
      <w:r w:rsidRPr="000F3B30">
        <w:rPr>
          <w:lang w:eastAsia="ko-KR"/>
        </w:rPr>
        <w:t>3&gt;</w:t>
      </w:r>
      <w:r w:rsidRPr="000F3B30">
        <w:rPr>
          <w:lang w:eastAsia="ko-KR"/>
        </w:rPr>
        <w:tab/>
        <w:t>if UE's location information is not available:</w:t>
      </w:r>
    </w:p>
    <w:p w14:paraId="261E4905" w14:textId="77777777" w:rsidR="00C70F21" w:rsidRPr="000F3B30" w:rsidRDefault="00C70F21" w:rsidP="00C70F21">
      <w:pPr>
        <w:pStyle w:val="B4"/>
        <w:rPr>
          <w:rFonts w:eastAsia="Malgun Gothic"/>
          <w:noProof/>
          <w:lang w:eastAsia="ko-KR"/>
        </w:rPr>
      </w:pPr>
      <w:r w:rsidRPr="000F3B30">
        <w:rPr>
          <w:rFonts w:eastAsia="Malgun Gothic"/>
          <w:noProof/>
          <w:lang w:eastAsia="ko-KR"/>
        </w:rPr>
        <w:t>4&gt;</w:t>
      </w:r>
      <w:r w:rsidRPr="000F3B30">
        <w:rPr>
          <w:rFonts w:eastAsia="Malgun Gothic"/>
          <w:noProof/>
          <w:lang w:eastAsia="ko-KR"/>
        </w:rPr>
        <w:tab/>
        <w:t xml:space="preserve">if the data which the MAC entity attempted to decode was not successfully decoded for this TB </w:t>
      </w:r>
      <w:r w:rsidRPr="000F3B30">
        <w:rPr>
          <w:rFonts w:eastAsia="Malgun Gothic"/>
          <w:lang w:eastAsia="ko-KR"/>
        </w:rPr>
        <w:t xml:space="preserve">and </w:t>
      </w:r>
      <w:r w:rsidRPr="000F3B30">
        <w:rPr>
          <w:rFonts w:eastAsia="Malgun Gothic"/>
          <w:noProof/>
          <w:lang w:eastAsia="ko-KR"/>
        </w:rPr>
        <w:t>the data for this TB was not successfully decoded before:</w:t>
      </w:r>
    </w:p>
    <w:p w14:paraId="72E403E7" w14:textId="77777777" w:rsidR="00C70F21" w:rsidRPr="000F3B30" w:rsidRDefault="00C70F21" w:rsidP="00C70F21">
      <w:pPr>
        <w:pStyle w:val="B5"/>
        <w:rPr>
          <w:noProof/>
        </w:rPr>
      </w:pPr>
      <w:r w:rsidRPr="000F3B30">
        <w:rPr>
          <w:noProof/>
          <w:lang w:eastAsia="ko-KR"/>
        </w:rPr>
        <w:t>5&gt;</w:t>
      </w:r>
      <w:r w:rsidRPr="000F3B30">
        <w:rPr>
          <w:noProof/>
          <w:lang w:eastAsia="ko-KR"/>
        </w:rPr>
        <w:tab/>
      </w:r>
      <w:r w:rsidRPr="000F3B30">
        <w:rPr>
          <w:noProof/>
        </w:rPr>
        <w:t>instruct the physical layer to generate a negative acknowledgement of the data in this TB.</w:t>
      </w:r>
    </w:p>
    <w:p w14:paraId="3ECF1C59" w14:textId="77777777" w:rsidR="00C70F21" w:rsidRDefault="00C70F21" w:rsidP="00C70F21">
      <w:pPr>
        <w:rPr>
          <w:noProof/>
        </w:rPr>
      </w:pPr>
    </w:p>
    <w:p w14:paraId="2A7F5FD8" w14:textId="77777777" w:rsidR="00C70F21" w:rsidRDefault="00C70F21" w:rsidP="00C70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738CAF51" w14:textId="77777777" w:rsidR="00C70F21" w:rsidRDefault="00C70F21" w:rsidP="00C70F21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36DE2" w14:textId="77777777" w:rsidR="00722385" w:rsidRDefault="00722385">
      <w:r>
        <w:separator/>
      </w:r>
    </w:p>
  </w:endnote>
  <w:endnote w:type="continuationSeparator" w:id="0">
    <w:p w14:paraId="745F9DF0" w14:textId="77777777" w:rsidR="00722385" w:rsidRDefault="0072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CC7B3" w14:textId="77777777" w:rsidR="00722385" w:rsidRDefault="00722385">
      <w:r>
        <w:separator/>
      </w:r>
    </w:p>
  </w:footnote>
  <w:footnote w:type="continuationSeparator" w:id="0">
    <w:p w14:paraId="239E0A57" w14:textId="77777777" w:rsidR="00722385" w:rsidRDefault="00722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5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9"/>
  </w:num>
  <w:num w:numId="12">
    <w:abstractNumId w:val="8"/>
  </w:num>
  <w:num w:numId="13">
    <w:abstractNumId w:val="14"/>
  </w:num>
  <w:num w:numId="14">
    <w:abstractNumId w:val="3"/>
  </w:num>
  <w:num w:numId="15">
    <w:abstractNumId w:val="1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7"/>
  </w:num>
  <w:num w:numId="19">
    <w:abstractNumId w:val="11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016"/>
    <w:rsid w:val="000429F7"/>
    <w:rsid w:val="00043C0A"/>
    <w:rsid w:val="000470F5"/>
    <w:rsid w:val="000531DA"/>
    <w:rsid w:val="00053421"/>
    <w:rsid w:val="00057C72"/>
    <w:rsid w:val="00062DDF"/>
    <w:rsid w:val="0006464C"/>
    <w:rsid w:val="00065471"/>
    <w:rsid w:val="00067580"/>
    <w:rsid w:val="000755F7"/>
    <w:rsid w:val="00083BC9"/>
    <w:rsid w:val="0008457D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556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255D"/>
    <w:rsid w:val="0013340E"/>
    <w:rsid w:val="00133D8E"/>
    <w:rsid w:val="001404AC"/>
    <w:rsid w:val="00142A87"/>
    <w:rsid w:val="00142B58"/>
    <w:rsid w:val="00144201"/>
    <w:rsid w:val="0014580B"/>
    <w:rsid w:val="00145D43"/>
    <w:rsid w:val="00145DDE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05C44"/>
    <w:rsid w:val="0021056B"/>
    <w:rsid w:val="00220343"/>
    <w:rsid w:val="00220525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41EA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47A4"/>
    <w:rsid w:val="00305409"/>
    <w:rsid w:val="00307040"/>
    <w:rsid w:val="00313604"/>
    <w:rsid w:val="003156F0"/>
    <w:rsid w:val="003160D3"/>
    <w:rsid w:val="00316CFF"/>
    <w:rsid w:val="00320C5E"/>
    <w:rsid w:val="0032229A"/>
    <w:rsid w:val="003225AA"/>
    <w:rsid w:val="00326EB9"/>
    <w:rsid w:val="00330C50"/>
    <w:rsid w:val="00331818"/>
    <w:rsid w:val="003362DA"/>
    <w:rsid w:val="0033661C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579A2"/>
    <w:rsid w:val="00360533"/>
    <w:rsid w:val="003609EF"/>
    <w:rsid w:val="0036231A"/>
    <w:rsid w:val="00364941"/>
    <w:rsid w:val="00367C3A"/>
    <w:rsid w:val="003708A0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01D7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35C3B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3102"/>
    <w:rsid w:val="0049700E"/>
    <w:rsid w:val="004A0FF1"/>
    <w:rsid w:val="004A4709"/>
    <w:rsid w:val="004B063B"/>
    <w:rsid w:val="004B18D2"/>
    <w:rsid w:val="004B75B7"/>
    <w:rsid w:val="004C15FB"/>
    <w:rsid w:val="004D5BD5"/>
    <w:rsid w:val="004D6825"/>
    <w:rsid w:val="004E3259"/>
    <w:rsid w:val="004E42C3"/>
    <w:rsid w:val="004E474B"/>
    <w:rsid w:val="004E5200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553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87C85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389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385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67CD6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293"/>
    <w:rsid w:val="007C4E92"/>
    <w:rsid w:val="007C7346"/>
    <w:rsid w:val="007D1856"/>
    <w:rsid w:val="007D2429"/>
    <w:rsid w:val="007D482D"/>
    <w:rsid w:val="007D501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471DC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4E5"/>
    <w:rsid w:val="00892CEA"/>
    <w:rsid w:val="0089743E"/>
    <w:rsid w:val="008A144A"/>
    <w:rsid w:val="008A168E"/>
    <w:rsid w:val="008A1CB0"/>
    <w:rsid w:val="008A2161"/>
    <w:rsid w:val="008A45A6"/>
    <w:rsid w:val="008A5A8B"/>
    <w:rsid w:val="008B078A"/>
    <w:rsid w:val="008B5327"/>
    <w:rsid w:val="008B58CD"/>
    <w:rsid w:val="008B6752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06374"/>
    <w:rsid w:val="00912840"/>
    <w:rsid w:val="009148DE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57F81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97BEF"/>
    <w:rsid w:val="009A5753"/>
    <w:rsid w:val="009A579D"/>
    <w:rsid w:val="009A5C2E"/>
    <w:rsid w:val="009A6A09"/>
    <w:rsid w:val="009A779B"/>
    <w:rsid w:val="009B2352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97334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3B3C"/>
    <w:rsid w:val="00C42759"/>
    <w:rsid w:val="00C441E8"/>
    <w:rsid w:val="00C5061A"/>
    <w:rsid w:val="00C508BE"/>
    <w:rsid w:val="00C53486"/>
    <w:rsid w:val="00C53D11"/>
    <w:rsid w:val="00C6544C"/>
    <w:rsid w:val="00C65CEC"/>
    <w:rsid w:val="00C66BA2"/>
    <w:rsid w:val="00C70F21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E64A3"/>
    <w:rsid w:val="00CF1C26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2A8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099D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2267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57B9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1275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32AB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69CB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qFormat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">
    <w:name w:val="B3 Char"/>
    <w:qFormat/>
    <w:rsid w:val="00EF57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schemas.microsoft.com/office/2006/documentManagement/types"/>
    <ds:schemaRef ds:uri="5a888943-97ca-4c93-b605-714bb5e9e285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58FEC56D-8D73-4216-9907-3E3B09A0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1590</Words>
  <Characters>8543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17</cp:revision>
  <cp:lastPrinted>1901-01-01T00:00:00Z</cp:lastPrinted>
  <dcterms:created xsi:type="dcterms:W3CDTF">2020-10-14T20:28:00Z</dcterms:created>
  <dcterms:modified xsi:type="dcterms:W3CDTF">2020-10-21T17:59:00Z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